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62" w:rsidRDefault="00C755F8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b/>
          <w:sz w:val="24"/>
          <w:szCs w:val="24"/>
          <w:u w:val="single"/>
        </w:rPr>
      </w:pPr>
      <w:r w:rsidRPr="00C755F8">
        <w:rPr>
          <w:rFonts w:ascii="Segoe UI" w:hAnsi="Segoe UI" w:cs="Segoe UI"/>
          <w:b/>
          <w:sz w:val="24"/>
          <w:szCs w:val="24"/>
          <w:u w:val="single"/>
        </w:rPr>
        <w:t>Подготовка к проведен</w:t>
      </w:r>
      <w:r>
        <w:rPr>
          <w:rFonts w:ascii="Segoe UI" w:hAnsi="Segoe UI" w:cs="Segoe UI"/>
          <w:b/>
          <w:sz w:val="24"/>
          <w:szCs w:val="24"/>
          <w:u w:val="single"/>
        </w:rPr>
        <w:t>и</w:t>
      </w:r>
      <w:r w:rsidRPr="00C755F8">
        <w:rPr>
          <w:rFonts w:ascii="Segoe UI" w:hAnsi="Segoe UI" w:cs="Segoe UI"/>
          <w:b/>
          <w:sz w:val="24"/>
          <w:szCs w:val="24"/>
          <w:u w:val="single"/>
        </w:rPr>
        <w:t>ю УЗИ.</w:t>
      </w:r>
    </w:p>
    <w:p w:rsidR="00C755F8" w:rsidRPr="00C755F8" w:rsidRDefault="00C755F8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b/>
          <w:sz w:val="24"/>
          <w:szCs w:val="24"/>
          <w:u w:val="single"/>
        </w:rPr>
      </w:pP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правильной подготовке к УЗИ визуализация тканей становится четче и качество исследования значительно выше.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</w:p>
    <w:p w:rsidR="00EE3962" w:rsidRP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b/>
          <w:sz w:val="24"/>
          <w:szCs w:val="24"/>
          <w:u w:val="single"/>
        </w:rPr>
      </w:pPr>
      <w:r w:rsidRPr="00EE3962">
        <w:rPr>
          <w:rFonts w:ascii="Segoe UI" w:hAnsi="Segoe UI" w:cs="Segoe UI"/>
          <w:b/>
          <w:sz w:val="24"/>
          <w:szCs w:val="24"/>
          <w:u w:val="single"/>
        </w:rPr>
        <w:t>Как подготовиться к УЗИ органов брюшной полости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  <w:r w:rsidRPr="00EE3962">
        <w:rPr>
          <w:rFonts w:ascii="Segoe UI" w:hAnsi="Segoe UI" w:cs="Segoe UI"/>
          <w:sz w:val="24"/>
          <w:szCs w:val="24"/>
        </w:rPr>
        <w:t>УЗИ органов брюшной полости</w:t>
      </w:r>
      <w:r>
        <w:rPr>
          <w:rFonts w:ascii="Segoe UI" w:hAnsi="Segoe UI" w:cs="Segoe UI"/>
          <w:sz w:val="24"/>
          <w:szCs w:val="24"/>
        </w:rPr>
        <w:t xml:space="preserve"> необходимо проводить натощак (10-12ч голода);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не рекомендуется курить до исследования;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нельзя проводить исследование после гастро- и колоноскопии;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собой необходимо иметь простынь, полотенце.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</w:p>
    <w:p w:rsidR="00EE3962" w:rsidRP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b/>
          <w:sz w:val="24"/>
          <w:szCs w:val="24"/>
          <w:u w:val="single"/>
        </w:rPr>
      </w:pPr>
      <w:r w:rsidRPr="00EE3962">
        <w:rPr>
          <w:rFonts w:ascii="Segoe UI" w:hAnsi="Segoe UI" w:cs="Segoe UI"/>
          <w:b/>
          <w:sz w:val="24"/>
          <w:szCs w:val="24"/>
          <w:u w:val="single"/>
        </w:rPr>
        <w:t xml:space="preserve">Как подготовиться к УЗИ мочевого пузыря и предстательной железы  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исследование проводится при полном мочевом пузыре, поэтому необходимо не мочиться до исследования в течении 1,5-2 часов и выпить 0,5-1л негазированной жидкости за 1-2 часа до процедуры;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собой необходимо иметь простын</w:t>
      </w:r>
      <w:r w:rsidR="00C755F8">
        <w:rPr>
          <w:rFonts w:ascii="Segoe UI" w:hAnsi="Segoe UI" w:cs="Segoe UI"/>
          <w:sz w:val="24"/>
          <w:szCs w:val="24"/>
        </w:rPr>
        <w:t>ь</w:t>
      </w:r>
      <w:r>
        <w:rPr>
          <w:rFonts w:ascii="Segoe UI" w:hAnsi="Segoe UI" w:cs="Segoe UI"/>
          <w:sz w:val="24"/>
          <w:szCs w:val="24"/>
        </w:rPr>
        <w:t>, полотенце.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</w:p>
    <w:p w:rsidR="00EE3962" w:rsidRP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b/>
          <w:sz w:val="24"/>
          <w:szCs w:val="24"/>
          <w:u w:val="single"/>
        </w:rPr>
      </w:pPr>
      <w:r w:rsidRPr="00EE3962">
        <w:rPr>
          <w:rFonts w:ascii="Segoe UI" w:hAnsi="Segoe UI" w:cs="Segoe UI"/>
          <w:b/>
          <w:sz w:val="24"/>
          <w:szCs w:val="24"/>
          <w:u w:val="single"/>
        </w:rPr>
        <w:t>Подготовка к УЗИ молочных желез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исследование проводится в с 4 по 12 день  менструального цикла;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собой необходимо иметь простынь, полотенце.</w:t>
      </w:r>
    </w:p>
    <w:p w:rsidR="00EE3962" w:rsidRDefault="00EE3962" w:rsidP="00EE3962">
      <w:pPr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</w:rPr>
      </w:pPr>
    </w:p>
    <w:p w:rsidR="00C07434" w:rsidRPr="00EE3962" w:rsidRDefault="00C07434" w:rsidP="00EE3962"/>
    <w:sectPr w:rsidR="00C07434" w:rsidRPr="00EE3962" w:rsidSect="009548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962"/>
    <w:rsid w:val="00A4406E"/>
    <w:rsid w:val="00C07434"/>
    <w:rsid w:val="00C755F8"/>
    <w:rsid w:val="00EE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PashenkoGM</dc:creator>
  <cp:lastModifiedBy>PashenkoGM</cp:lastModifiedBy>
  <cp:revision>3</cp:revision>
  <dcterms:created xsi:type="dcterms:W3CDTF">2018-06-06T03:50:00Z</dcterms:created>
  <dcterms:modified xsi:type="dcterms:W3CDTF">2018-10-24T00:20:00Z</dcterms:modified>
</cp:coreProperties>
</file>